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7DC" w:rsidRDefault="00F847DC" w:rsidP="00145A60"/>
    <w:p w:rsidR="00A111FC" w:rsidRDefault="00A111FC" w:rsidP="00A111FC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4D53F4">
        <w:rPr>
          <w:b/>
          <w:color w:val="00B050"/>
        </w:rPr>
        <w:t>7</w:t>
      </w:r>
      <w:r w:rsidRPr="008023AE">
        <w:rPr>
          <w:b/>
        </w:rPr>
        <w:br/>
        <w:t xml:space="preserve">do </w:t>
      </w:r>
      <w:r w:rsidR="00D87478">
        <w:rPr>
          <w:b/>
        </w:rPr>
        <w:t>U</w:t>
      </w:r>
      <w:bookmarkStart w:id="0" w:name="_GoBack"/>
      <w:bookmarkEnd w:id="0"/>
      <w:r w:rsidRPr="008023AE">
        <w:rPr>
          <w:b/>
        </w:rPr>
        <w:t xml:space="preserve">mowy nr </w:t>
      </w:r>
      <w:r w:rsidR="007130C4" w:rsidRPr="007130C4">
        <w:rPr>
          <w:b/>
          <w:color w:val="FF0000"/>
        </w:rPr>
        <w:t>ZP-2</w:t>
      </w:r>
      <w:r w:rsidR="00C7479E">
        <w:rPr>
          <w:b/>
          <w:color w:val="FF0000"/>
        </w:rPr>
        <w:t>94/10</w:t>
      </w:r>
      <w:r w:rsidR="007130C4" w:rsidRPr="007130C4">
        <w:rPr>
          <w:b/>
          <w:color w:val="FF0000"/>
        </w:rPr>
        <w:t>/2025</w:t>
      </w:r>
    </w:p>
    <w:p w:rsidR="00F847DC" w:rsidRPr="00F847DC" w:rsidRDefault="00F847DC" w:rsidP="00F847DC">
      <w:pPr>
        <w:rPr>
          <w:b/>
        </w:rPr>
      </w:pPr>
      <w:r w:rsidRPr="00F847DC">
        <w:rPr>
          <w:b/>
        </w:rPr>
        <w:t>Wzór protokołu przejęcia TERENU BUDOWY</w:t>
      </w:r>
    </w:p>
    <w:p w:rsidR="00F847DC" w:rsidRDefault="00F847DC" w:rsidP="00F847DC">
      <w:pPr>
        <w:rPr>
          <w:b/>
        </w:rPr>
      </w:pPr>
      <w:r w:rsidRPr="00F847DC">
        <w:rPr>
          <w:b/>
        </w:rPr>
        <w:t xml:space="preserve">Nr sprawy: </w:t>
      </w:r>
      <w:r w:rsidR="007130C4" w:rsidRPr="007130C4">
        <w:rPr>
          <w:b/>
        </w:rPr>
        <w:t>ZP-</w:t>
      </w:r>
      <w:r w:rsidR="00C7479E">
        <w:rPr>
          <w:b/>
        </w:rPr>
        <w:t>294/10/2025</w:t>
      </w:r>
    </w:p>
    <w:p w:rsidR="00F847DC" w:rsidRDefault="00F847DC" w:rsidP="00F847DC">
      <w:r>
        <w:t xml:space="preserve"> Postępowanie: </w:t>
      </w:r>
      <w:r w:rsidR="004370FD" w:rsidRPr="004370FD">
        <w:t xml:space="preserve">Adaptacja pomieszczeń na laboratorium obróbki i charakteryzacji podłoży </w:t>
      </w:r>
      <w:proofErr w:type="spellStart"/>
      <w:r w:rsidR="004370FD" w:rsidRPr="004370FD">
        <w:t>GaN</w:t>
      </w:r>
      <w:proofErr w:type="spellEnd"/>
      <w:r w:rsidR="004370FD" w:rsidRPr="004370FD">
        <w:t xml:space="preserve"> w klasie czystości ISO 5 w budynku przy ul. </w:t>
      </w:r>
      <w:proofErr w:type="spellStart"/>
      <w:r w:rsidR="004370FD" w:rsidRPr="004370FD">
        <w:t>Strużańskiej</w:t>
      </w:r>
      <w:proofErr w:type="spellEnd"/>
      <w:r w:rsidR="004370FD" w:rsidRPr="004370FD">
        <w:t xml:space="preserve"> 8 w Stanisławowie Pierwszym na potrzeby IWC PAN</w:t>
      </w:r>
      <w:r w:rsidR="004370FD">
        <w:t>.</w:t>
      </w:r>
    </w:p>
    <w:p w:rsidR="004370FD" w:rsidRDefault="00877505" w:rsidP="00145A60">
      <w:r>
        <w:t xml:space="preserve">Protokół przejęcia terenu budowy </w:t>
      </w:r>
      <w:r w:rsidR="00145A60">
        <w:t xml:space="preserve">sporządzony w dniu </w:t>
      </w:r>
      <w:r w:rsidR="00DC7F53">
        <w:t>………….</w:t>
      </w:r>
      <w:r w:rsidR="00145A60">
        <w:t xml:space="preserve"> 2025 roku dla  reali</w:t>
      </w:r>
      <w:r w:rsidR="00DC7F53">
        <w:t>zacji</w:t>
      </w:r>
      <w:r w:rsidR="004370FD">
        <w:t>:</w:t>
      </w:r>
    </w:p>
    <w:p w:rsidR="00145A60" w:rsidRDefault="004370FD" w:rsidP="00145A60">
      <w:r w:rsidRPr="004370FD">
        <w:t xml:space="preserve">Adaptacja pomieszczeń na laboratorium obróbki i charakteryzacji podłoży </w:t>
      </w:r>
      <w:proofErr w:type="spellStart"/>
      <w:r w:rsidRPr="004370FD">
        <w:t>GaN</w:t>
      </w:r>
      <w:proofErr w:type="spellEnd"/>
      <w:r w:rsidRPr="004370FD">
        <w:t xml:space="preserve"> w klasie czystości ISO 5 w budynku przy ul. </w:t>
      </w:r>
      <w:proofErr w:type="spellStart"/>
      <w:r w:rsidRPr="004370FD">
        <w:t>Strużańskiej</w:t>
      </w:r>
      <w:proofErr w:type="spellEnd"/>
      <w:r w:rsidRPr="004370FD">
        <w:t xml:space="preserve"> 8 w Stanisławowie Pierwszym na potrzeby IWC PAN</w:t>
      </w:r>
      <w:r>
        <w:t>.</w:t>
      </w:r>
    </w:p>
    <w:p w:rsidR="00877505" w:rsidRDefault="00145A60" w:rsidP="00145A60">
      <w:r>
        <w:t>Strona przekazująca:</w:t>
      </w:r>
    </w:p>
    <w:p w:rsidR="00877505" w:rsidRDefault="00145A60" w:rsidP="00877505">
      <w:r>
        <w:t xml:space="preserve"> Zamawiający</w:t>
      </w:r>
    </w:p>
    <w:p w:rsidR="00877505" w:rsidRDefault="00877505" w:rsidP="00877505">
      <w:r>
        <w:t>Instytut Wysokich Ciśnień PAN</w:t>
      </w:r>
    </w:p>
    <w:p w:rsidR="00877505" w:rsidRDefault="00877505" w:rsidP="00877505">
      <w:r>
        <w:t>Warszawa (kod: 01-142)</w:t>
      </w:r>
    </w:p>
    <w:p w:rsidR="00877505" w:rsidRDefault="00877505" w:rsidP="00877505">
      <w:r>
        <w:t>ul. Sokołowskiej  2/37</w:t>
      </w:r>
    </w:p>
    <w:p w:rsidR="00877505" w:rsidRDefault="00145A60" w:rsidP="00145A60">
      <w:r>
        <w:t>1.</w:t>
      </w:r>
      <w:r w:rsidR="005058EC">
        <w:t xml:space="preserve"> </w:t>
      </w:r>
      <w:r>
        <w:tab/>
      </w:r>
    </w:p>
    <w:p w:rsidR="005058EC" w:rsidRDefault="00145A60" w:rsidP="00145A60">
      <w:r>
        <w:t>2.</w:t>
      </w:r>
      <w:r w:rsidR="005058EC">
        <w:t xml:space="preserve"> </w:t>
      </w:r>
    </w:p>
    <w:p w:rsidR="00877505" w:rsidRDefault="00145A60" w:rsidP="00145A60">
      <w:r>
        <w:t>Strona przyjmująca:</w:t>
      </w:r>
    </w:p>
    <w:p w:rsidR="00145A60" w:rsidRDefault="00145A60" w:rsidP="00877505">
      <w:r w:rsidRPr="00877505">
        <w:t>Wykonawca</w:t>
      </w:r>
    </w:p>
    <w:p w:rsidR="00296453" w:rsidRDefault="00145A60" w:rsidP="00296453">
      <w:r>
        <w:t>1.</w:t>
      </w:r>
    </w:p>
    <w:p w:rsidR="00145A60" w:rsidRDefault="00296453" w:rsidP="00145A60">
      <w:r>
        <w:t>2.</w:t>
      </w:r>
      <w:r w:rsidR="00145A60">
        <w:tab/>
      </w:r>
    </w:p>
    <w:p w:rsidR="00145A60" w:rsidRDefault="00145A60" w:rsidP="00145A60">
      <w:r>
        <w:t>Ustalenia:</w:t>
      </w:r>
    </w:p>
    <w:p w:rsidR="00145A60" w:rsidRDefault="00145A60" w:rsidP="00145A60">
      <w:r>
        <w:t>1.</w:t>
      </w:r>
      <w:r>
        <w:tab/>
      </w:r>
      <w:r w:rsidR="00877505">
        <w:t>Teren</w:t>
      </w:r>
      <w:r>
        <w:t xml:space="preserve"> budowy zostaje przekazany Wykonawcy w dniu </w:t>
      </w:r>
      <w:r w:rsidR="00296453">
        <w:t xml:space="preserve">   </w:t>
      </w:r>
      <w:r>
        <w:t xml:space="preserve"> roku.</w:t>
      </w:r>
    </w:p>
    <w:p w:rsidR="00145A60" w:rsidRDefault="00145A60" w:rsidP="00145A60">
      <w:r>
        <w:t>2.</w:t>
      </w:r>
      <w:r>
        <w:tab/>
      </w:r>
      <w:r w:rsidR="00877505">
        <w:t xml:space="preserve">Teren </w:t>
      </w:r>
      <w:r>
        <w:t xml:space="preserve">budowy przekazano w granicach objętych Dokumentacją projektową, według szczegółowych ustaleń z Zamawiającym. </w:t>
      </w:r>
    </w:p>
    <w:p w:rsidR="00145A60" w:rsidRDefault="00145A60" w:rsidP="00145A60">
      <w:r>
        <w:t>3.</w:t>
      </w:r>
      <w:r>
        <w:tab/>
        <w:t>W wyniku protokolarnego przejęcia przez Wykonawcę od Zamawiającego placu budowy Wykonawca ponosi do chwili oddania obiektu odpowiedzialność na zasadach ogólnych za szkody wynikłe na tym terenie w tym szkody wyrządzone w stosunku do osób trzecich.</w:t>
      </w:r>
    </w:p>
    <w:p w:rsidR="00145A60" w:rsidRDefault="00145A60" w:rsidP="00145A60">
      <w:r>
        <w:t>4.</w:t>
      </w:r>
      <w:r>
        <w:tab/>
        <w:t xml:space="preserve">Wykonawca potwierdza, że przejmowany </w:t>
      </w:r>
      <w:r w:rsidR="00877505">
        <w:t>teren</w:t>
      </w:r>
      <w:r>
        <w:t xml:space="preserve"> budowy jest w stanie umożliwiającym wykonywanie prac na potrzeby realizacji zadania objętego Umową.</w:t>
      </w:r>
    </w:p>
    <w:p w:rsidR="00145A60" w:rsidRDefault="00145A60" w:rsidP="00145A60">
      <w:r>
        <w:t>5.</w:t>
      </w:r>
      <w:r>
        <w:tab/>
        <w:t>Przygotowanie zaopatrzenia budowy w media w zakresie Wykonawcy z miejsc wskazanych przez Zamawiającego. Dotyczy w szczególności: poboru wody i zapewnienia dostawy energii elektrycznej.</w:t>
      </w:r>
    </w:p>
    <w:p w:rsidR="00145A60" w:rsidRDefault="006307FC" w:rsidP="00145A60">
      <w:r>
        <w:lastRenderedPageBreak/>
        <w:t>6</w:t>
      </w:r>
      <w:r w:rsidR="00145A60">
        <w:t>.</w:t>
      </w:r>
      <w:r w:rsidR="00145A60">
        <w:tab/>
        <w:t>Wykonawca zobowiązuje się do utrzymania w czystości miejsc sąsiadujących z budową oraz wyjazdu z budowy</w:t>
      </w:r>
      <w:r>
        <w:t>.</w:t>
      </w:r>
    </w:p>
    <w:p w:rsidR="00145A60" w:rsidRDefault="006307FC" w:rsidP="00145A60">
      <w:r>
        <w:t>7</w:t>
      </w:r>
      <w:r w:rsidR="00145A60">
        <w:t>.</w:t>
      </w:r>
      <w:r w:rsidR="00145A60">
        <w:tab/>
        <w:t xml:space="preserve">W przypadku stwierdzenia uszkodzeń elementów zagospodarowania terenu, dróg dojazdowych, placów, chodników, ogrodzeń, bram lub furtek itp., powstałych na skutek i w rejonie prowadzonych Robót budowlanych, Wykonawca będzie zobowiązany do naprawienia powstałych szkód na koszt własny i przywrócenia tych elementów do stanu pierwotnego.  </w:t>
      </w:r>
    </w:p>
    <w:p w:rsidR="00145A60" w:rsidRDefault="006307FC" w:rsidP="00145A60">
      <w:r>
        <w:t>8</w:t>
      </w:r>
      <w:r w:rsidR="00145A60">
        <w:t>.</w:t>
      </w:r>
      <w:r w:rsidR="00145A60">
        <w:tab/>
        <w:t xml:space="preserve">Wykonawca zobowiązany jest do prowadzenia Robót budowlanych zgodnie z przepisami bhp                       i p.poż. </w:t>
      </w:r>
    </w:p>
    <w:p w:rsidR="00145A60" w:rsidRDefault="00145A60" w:rsidP="00145A60">
      <w:r>
        <w:t>Uwagi Stron</w:t>
      </w:r>
      <w:r w:rsidR="006307FC">
        <w:t>:</w:t>
      </w:r>
    </w:p>
    <w:p w:rsidR="00145A60" w:rsidRDefault="00145A60" w:rsidP="00145A60">
      <w:r>
        <w:t>Na tym protokół zakończono i podpisano.</w:t>
      </w:r>
    </w:p>
    <w:p w:rsidR="00145A60" w:rsidRDefault="00145A60" w:rsidP="00145A60"/>
    <w:p w:rsidR="00145A60" w:rsidRDefault="005058EC" w:rsidP="00145A60">
      <w:r>
        <w:t xml:space="preserve">Zamawiający- </w:t>
      </w:r>
      <w:r w:rsidR="00145A60">
        <w:t xml:space="preserve">Strona przekazująca                                                             </w:t>
      </w:r>
      <w:r>
        <w:t>Wykonawca-</w:t>
      </w:r>
      <w:r w:rsidR="00145A60">
        <w:t xml:space="preserve">  Strona przyjmująca</w:t>
      </w:r>
    </w:p>
    <w:p w:rsidR="00145A60" w:rsidRDefault="00145A60" w:rsidP="00145A60"/>
    <w:p w:rsidR="002A3949" w:rsidRDefault="002A3949"/>
    <w:sectPr w:rsidR="002A39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7D6" w:rsidRDefault="002327D6" w:rsidP="00F847DC">
      <w:pPr>
        <w:spacing w:after="0" w:line="240" w:lineRule="auto"/>
      </w:pPr>
      <w:r>
        <w:separator/>
      </w:r>
    </w:p>
  </w:endnote>
  <w:endnote w:type="continuationSeparator" w:id="0">
    <w:p w:rsidR="002327D6" w:rsidRDefault="002327D6" w:rsidP="00F84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7D6" w:rsidRDefault="002327D6" w:rsidP="00F847DC">
      <w:pPr>
        <w:spacing w:after="0" w:line="240" w:lineRule="auto"/>
      </w:pPr>
      <w:r>
        <w:separator/>
      </w:r>
    </w:p>
  </w:footnote>
  <w:footnote w:type="continuationSeparator" w:id="0">
    <w:p w:rsidR="002327D6" w:rsidRDefault="002327D6" w:rsidP="00F84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7DC" w:rsidRDefault="00F847DC">
    <w:pPr>
      <w:pStyle w:val="Nagwek"/>
    </w:pPr>
    <w:r>
      <w:rPr>
        <w:noProof/>
      </w:rPr>
      <w:drawing>
        <wp:inline distT="0" distB="0" distL="0" distR="0" wp14:anchorId="1C1E013C" wp14:editId="462225BA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00E43"/>
    <w:multiLevelType w:val="hybridMultilevel"/>
    <w:tmpl w:val="CE9EF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A60"/>
    <w:rsid w:val="000A3377"/>
    <w:rsid w:val="000D2C24"/>
    <w:rsid w:val="00145A60"/>
    <w:rsid w:val="001B5963"/>
    <w:rsid w:val="002162A9"/>
    <w:rsid w:val="002327D6"/>
    <w:rsid w:val="002700E8"/>
    <w:rsid w:val="002750EB"/>
    <w:rsid w:val="00296453"/>
    <w:rsid w:val="002A3949"/>
    <w:rsid w:val="00366DC5"/>
    <w:rsid w:val="004370FD"/>
    <w:rsid w:val="004643A3"/>
    <w:rsid w:val="004D53F4"/>
    <w:rsid w:val="005058EC"/>
    <w:rsid w:val="00542AD4"/>
    <w:rsid w:val="00592F9B"/>
    <w:rsid w:val="006307FC"/>
    <w:rsid w:val="007130C4"/>
    <w:rsid w:val="007B6192"/>
    <w:rsid w:val="00877505"/>
    <w:rsid w:val="00A111FC"/>
    <w:rsid w:val="00B73CA7"/>
    <w:rsid w:val="00BE5163"/>
    <w:rsid w:val="00C7479E"/>
    <w:rsid w:val="00CC04A9"/>
    <w:rsid w:val="00D330E1"/>
    <w:rsid w:val="00D87478"/>
    <w:rsid w:val="00DC7F53"/>
    <w:rsid w:val="00F75851"/>
    <w:rsid w:val="00F8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3560"/>
  <w15:chartTrackingRefBased/>
  <w15:docId w15:val="{8EADECAF-D3B1-4AC2-AACD-BB7197B6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7DC"/>
  </w:style>
  <w:style w:type="paragraph" w:styleId="Stopka">
    <w:name w:val="footer"/>
    <w:basedOn w:val="Normalny"/>
    <w:link w:val="StopkaZnak"/>
    <w:uiPriority w:val="99"/>
    <w:unhideWhenUsed/>
    <w:rsid w:val="00F84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7DC"/>
  </w:style>
  <w:style w:type="paragraph" w:styleId="Akapitzlist">
    <w:name w:val="List Paragraph"/>
    <w:basedOn w:val="Normalny"/>
    <w:uiPriority w:val="34"/>
    <w:qFormat/>
    <w:rsid w:val="001B5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5</cp:revision>
  <dcterms:created xsi:type="dcterms:W3CDTF">2025-11-03T13:00:00Z</dcterms:created>
  <dcterms:modified xsi:type="dcterms:W3CDTF">2025-11-03T13:26:00Z</dcterms:modified>
</cp:coreProperties>
</file>